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29" w:rsidRDefault="008E2CF5" w:rsidP="006C3C2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  <w:r w:rsidR="006C3C29">
        <w:rPr>
          <w:sz w:val="22"/>
          <w:szCs w:val="22"/>
        </w:rPr>
        <w:t xml:space="preserve"> к тендерной документации</w:t>
      </w:r>
      <w:r w:rsidR="00B80787">
        <w:rPr>
          <w:sz w:val="22"/>
          <w:szCs w:val="22"/>
        </w:rPr>
        <w:t>.</w:t>
      </w:r>
    </w:p>
    <w:p w:rsidR="00BB4EC5" w:rsidRDefault="00BB4EC5" w:rsidP="00005EA8">
      <w:pPr>
        <w:jc w:val="right"/>
      </w:pPr>
    </w:p>
    <w:p w:rsidR="00005EA8" w:rsidRDefault="00005EA8" w:rsidP="00005EA8">
      <w:pPr>
        <w:jc w:val="right"/>
      </w:pPr>
    </w:p>
    <w:p w:rsidR="00005EA8" w:rsidRPr="008E2CF5" w:rsidRDefault="00005EA8" w:rsidP="00D0059E">
      <w:pPr>
        <w:jc w:val="center"/>
        <w:rPr>
          <w:b/>
          <w:sz w:val="26"/>
          <w:szCs w:val="26"/>
        </w:rPr>
      </w:pPr>
      <w:r w:rsidRPr="008E2CF5">
        <w:rPr>
          <w:b/>
          <w:sz w:val="26"/>
          <w:szCs w:val="26"/>
        </w:rPr>
        <w:t xml:space="preserve">Техническая </w:t>
      </w:r>
      <w:r w:rsidR="008E2CF5" w:rsidRPr="008E2CF5">
        <w:rPr>
          <w:b/>
          <w:sz w:val="26"/>
          <w:szCs w:val="26"/>
        </w:rPr>
        <w:t xml:space="preserve"> </w:t>
      </w:r>
      <w:r w:rsidRPr="008E2CF5">
        <w:rPr>
          <w:b/>
          <w:sz w:val="26"/>
          <w:szCs w:val="26"/>
        </w:rPr>
        <w:t>спецификация</w:t>
      </w:r>
      <w:r w:rsidR="008E2CF5" w:rsidRPr="008E2CF5">
        <w:rPr>
          <w:b/>
          <w:sz w:val="26"/>
          <w:szCs w:val="26"/>
        </w:rPr>
        <w:t xml:space="preserve">  </w:t>
      </w:r>
      <w:r w:rsidR="00CC5098" w:rsidRPr="008E2CF5">
        <w:rPr>
          <w:b/>
          <w:bCs/>
          <w:sz w:val="26"/>
          <w:szCs w:val="26"/>
        </w:rPr>
        <w:t>медицинских  изделий</w:t>
      </w:r>
    </w:p>
    <w:p w:rsidR="00730B30" w:rsidRDefault="00730B30" w:rsidP="00005EA8"/>
    <w:tbl>
      <w:tblPr>
        <w:tblStyle w:val="a3"/>
        <w:tblW w:w="14786" w:type="dxa"/>
        <w:tblLook w:val="0480"/>
      </w:tblPr>
      <w:tblGrid>
        <w:gridCol w:w="895"/>
        <w:gridCol w:w="4296"/>
        <w:gridCol w:w="9595"/>
      </w:tblGrid>
      <w:tr w:rsidR="00005EA8" w:rsidRPr="00880C9D" w:rsidTr="00734F0C">
        <w:trPr>
          <w:trHeight w:val="647"/>
        </w:trPr>
        <w:tc>
          <w:tcPr>
            <w:tcW w:w="895" w:type="dxa"/>
          </w:tcPr>
          <w:p w:rsidR="00005EA8" w:rsidRPr="00D0059E" w:rsidRDefault="00516FB5" w:rsidP="00005EA8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Номер</w:t>
            </w:r>
            <w:r w:rsidR="00005EA8" w:rsidRPr="00D0059E">
              <w:rPr>
                <w:b/>
                <w:bCs/>
                <w:sz w:val="21"/>
                <w:szCs w:val="21"/>
              </w:rPr>
              <w:t xml:space="preserve"> </w:t>
            </w:r>
            <w:r w:rsidR="0076115E">
              <w:rPr>
                <w:b/>
                <w:bCs/>
                <w:sz w:val="21"/>
                <w:szCs w:val="21"/>
              </w:rPr>
              <w:t>лота</w:t>
            </w:r>
          </w:p>
          <w:p w:rsidR="00005EA8" w:rsidRPr="00D0059E" w:rsidRDefault="00005EA8" w:rsidP="00005EA8">
            <w:pPr>
              <w:rPr>
                <w:sz w:val="21"/>
                <w:szCs w:val="21"/>
              </w:rPr>
            </w:pPr>
          </w:p>
        </w:tc>
        <w:tc>
          <w:tcPr>
            <w:tcW w:w="4296" w:type="dxa"/>
          </w:tcPr>
          <w:p w:rsidR="005C7EC6" w:rsidRDefault="005C7EC6" w:rsidP="0057368E">
            <w:pPr>
              <w:rPr>
                <w:b/>
                <w:bCs/>
                <w:sz w:val="24"/>
                <w:szCs w:val="24"/>
              </w:rPr>
            </w:pPr>
          </w:p>
          <w:p w:rsidR="00005EA8" w:rsidRPr="005C7EC6" w:rsidRDefault="00005EA8" w:rsidP="0057368E">
            <w:pPr>
              <w:rPr>
                <w:sz w:val="24"/>
                <w:szCs w:val="24"/>
              </w:rPr>
            </w:pPr>
            <w:r w:rsidRPr="005C7EC6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57368E" w:rsidRPr="005C7EC6">
              <w:rPr>
                <w:b/>
                <w:bCs/>
                <w:sz w:val="24"/>
                <w:szCs w:val="24"/>
              </w:rPr>
              <w:t xml:space="preserve">медицинских </w:t>
            </w:r>
            <w:r w:rsidRPr="005C7EC6">
              <w:rPr>
                <w:b/>
                <w:bCs/>
                <w:sz w:val="24"/>
                <w:szCs w:val="24"/>
              </w:rPr>
              <w:t xml:space="preserve">изделий </w:t>
            </w:r>
          </w:p>
        </w:tc>
        <w:tc>
          <w:tcPr>
            <w:tcW w:w="9595" w:type="dxa"/>
          </w:tcPr>
          <w:p w:rsidR="005C7EC6" w:rsidRDefault="00005EA8" w:rsidP="00005EA8">
            <w:pPr>
              <w:rPr>
                <w:b/>
                <w:bCs/>
                <w:sz w:val="24"/>
                <w:szCs w:val="24"/>
              </w:rPr>
            </w:pPr>
            <w:r w:rsidRPr="005C7EC6">
              <w:rPr>
                <w:b/>
                <w:bCs/>
                <w:sz w:val="24"/>
                <w:szCs w:val="24"/>
              </w:rPr>
              <w:t xml:space="preserve">                </w:t>
            </w:r>
          </w:p>
          <w:p w:rsidR="00005EA8" w:rsidRPr="005C7EC6" w:rsidRDefault="005C7EC6" w:rsidP="00005EA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="00005EA8" w:rsidRPr="005C7EC6">
              <w:rPr>
                <w:b/>
                <w:bCs/>
                <w:sz w:val="24"/>
                <w:szCs w:val="24"/>
              </w:rPr>
              <w:t xml:space="preserve"> Техническая спецификация</w:t>
            </w:r>
          </w:p>
        </w:tc>
      </w:tr>
      <w:tr w:rsidR="00412B61" w:rsidRPr="00880C9D" w:rsidTr="005C7EC6">
        <w:trPr>
          <w:trHeight w:val="1703"/>
        </w:trPr>
        <w:tc>
          <w:tcPr>
            <w:tcW w:w="895" w:type="dxa"/>
          </w:tcPr>
          <w:p w:rsidR="005C7EC6" w:rsidRDefault="005C7EC6" w:rsidP="008373FC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5C7EC6" w:rsidRDefault="005C7EC6" w:rsidP="008373FC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5C7EC6" w:rsidRDefault="005C7EC6" w:rsidP="008373FC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5C7EC6" w:rsidRDefault="005C7EC6" w:rsidP="008373FC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412B61" w:rsidRPr="00516FB5" w:rsidRDefault="00412B61" w:rsidP="008373FC">
            <w:pPr>
              <w:jc w:val="center"/>
              <w:rPr>
                <w:b/>
                <w:bCs/>
                <w:sz w:val="24"/>
                <w:szCs w:val="24"/>
              </w:rPr>
            </w:pPr>
            <w:r w:rsidRPr="00516FB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96" w:type="dxa"/>
            <w:vAlign w:val="center"/>
          </w:tcPr>
          <w:p w:rsidR="00412B61" w:rsidRPr="005C7EC6" w:rsidRDefault="00D316A9">
            <w:pPr>
              <w:rPr>
                <w:b/>
                <w:color w:val="000000"/>
                <w:sz w:val="25"/>
                <w:szCs w:val="25"/>
              </w:rPr>
            </w:pPr>
            <w:r w:rsidRPr="005C7EC6">
              <w:rPr>
                <w:b/>
                <w:sz w:val="25"/>
                <w:szCs w:val="25"/>
              </w:rPr>
              <w:t>Длинная</w:t>
            </w:r>
            <w:r w:rsidR="005C7EC6" w:rsidRPr="005C7EC6">
              <w:rPr>
                <w:b/>
                <w:sz w:val="25"/>
                <w:szCs w:val="25"/>
              </w:rPr>
              <w:t xml:space="preserve"> </w:t>
            </w:r>
            <w:r w:rsidRPr="005C7EC6">
              <w:rPr>
                <w:b/>
                <w:sz w:val="25"/>
                <w:szCs w:val="25"/>
              </w:rPr>
              <w:t xml:space="preserve"> изогнутая </w:t>
            </w:r>
            <w:r w:rsidR="005C7EC6" w:rsidRPr="005C7EC6">
              <w:rPr>
                <w:b/>
                <w:sz w:val="25"/>
                <w:szCs w:val="25"/>
              </w:rPr>
              <w:t xml:space="preserve"> </w:t>
            </w:r>
            <w:r w:rsidRPr="005C7EC6">
              <w:rPr>
                <w:b/>
                <w:sz w:val="25"/>
                <w:szCs w:val="25"/>
              </w:rPr>
              <w:t>рукоятка</w:t>
            </w:r>
            <w:r w:rsidR="005C7EC6" w:rsidRPr="005C7EC6">
              <w:rPr>
                <w:b/>
                <w:sz w:val="25"/>
                <w:szCs w:val="25"/>
              </w:rPr>
              <w:t xml:space="preserve"> </w:t>
            </w:r>
            <w:r w:rsidRPr="005C7EC6">
              <w:rPr>
                <w:b/>
                <w:sz w:val="25"/>
                <w:szCs w:val="25"/>
              </w:rPr>
              <w:t xml:space="preserve"> в комплекте</w:t>
            </w:r>
          </w:p>
        </w:tc>
        <w:tc>
          <w:tcPr>
            <w:tcW w:w="9595" w:type="dxa"/>
          </w:tcPr>
          <w:p w:rsidR="005C7EC6" w:rsidRDefault="005C7EC6" w:rsidP="00664CDD">
            <w:pPr>
              <w:jc w:val="both"/>
              <w:rPr>
                <w:sz w:val="24"/>
                <w:szCs w:val="24"/>
              </w:rPr>
            </w:pPr>
          </w:p>
          <w:p w:rsidR="00D316A9" w:rsidRPr="002E7F45" w:rsidRDefault="00D316A9" w:rsidP="00664CDD">
            <w:pPr>
              <w:jc w:val="both"/>
              <w:rPr>
                <w:sz w:val="24"/>
                <w:szCs w:val="24"/>
              </w:rPr>
            </w:pPr>
            <w:r w:rsidRPr="002E7F45">
              <w:rPr>
                <w:sz w:val="24"/>
                <w:szCs w:val="24"/>
              </w:rPr>
              <w:t>Доукомплектация  к  имеющемуся  ультразвуковому аспиратору</w:t>
            </w:r>
            <w:r w:rsidR="00516FB5">
              <w:rPr>
                <w:sz w:val="24"/>
                <w:szCs w:val="24"/>
              </w:rPr>
              <w:t>,</w:t>
            </w:r>
            <w:r w:rsidRPr="002E7F45">
              <w:rPr>
                <w:sz w:val="24"/>
                <w:szCs w:val="24"/>
              </w:rPr>
              <w:t xml:space="preserve"> длинная изогнутая рукоятка в комплекте.</w:t>
            </w:r>
          </w:p>
          <w:p w:rsidR="009471AF" w:rsidRPr="002E7F45" w:rsidRDefault="009471AF" w:rsidP="009471AF">
            <w:pPr>
              <w:rPr>
                <w:sz w:val="24"/>
                <w:szCs w:val="24"/>
              </w:rPr>
            </w:pPr>
            <w:r w:rsidRPr="002E7F45">
              <w:rPr>
                <w:sz w:val="24"/>
                <w:szCs w:val="24"/>
              </w:rPr>
              <w:t>Длинная изогнутая рукоятка, наличие порта для подключения аспирационной трубки на торце в проксимальном отделе рукоятк</w:t>
            </w:r>
            <w:r>
              <w:rPr>
                <w:sz w:val="24"/>
                <w:szCs w:val="24"/>
              </w:rPr>
              <w:t>и, длина шнура</w:t>
            </w:r>
            <w:r w:rsidRPr="002E7F45">
              <w:rPr>
                <w:sz w:val="24"/>
                <w:szCs w:val="24"/>
              </w:rPr>
              <w:t xml:space="preserve"> соединяющего консоль и рукоятку не менее 5 м.</w:t>
            </w:r>
            <w:r>
              <w:rPr>
                <w:sz w:val="24"/>
                <w:szCs w:val="24"/>
              </w:rPr>
              <w:t>,</w:t>
            </w:r>
            <w:r w:rsidRPr="002E7F45">
              <w:rPr>
                <w:sz w:val="24"/>
                <w:szCs w:val="24"/>
              </w:rPr>
              <w:t xml:space="preserve"> не требует охлажден</w:t>
            </w:r>
            <w:r>
              <w:rPr>
                <w:sz w:val="24"/>
                <w:szCs w:val="24"/>
              </w:rPr>
              <w:t>ия пьезоэлектрического элемента.</w:t>
            </w:r>
            <w:r w:rsidRPr="002E7F45">
              <w:rPr>
                <w:sz w:val="24"/>
                <w:szCs w:val="24"/>
              </w:rPr>
              <w:t xml:space="preserve"> Размеры, длина и глубина, не более </w:t>
            </w:r>
            <w:proofErr w:type="gramStart"/>
            <w:r w:rsidRPr="002E7F45">
              <w:rPr>
                <w:sz w:val="24"/>
                <w:szCs w:val="24"/>
              </w:rPr>
              <w:t>см</w:t>
            </w:r>
            <w:proofErr w:type="gramEnd"/>
            <w:r w:rsidRPr="002E7F45">
              <w:rPr>
                <w:sz w:val="24"/>
                <w:szCs w:val="24"/>
              </w:rPr>
              <w:t xml:space="preserve"> 25*2</w:t>
            </w:r>
            <w:r>
              <w:rPr>
                <w:sz w:val="24"/>
                <w:szCs w:val="24"/>
              </w:rPr>
              <w:t>.</w:t>
            </w:r>
            <w:r w:rsidRPr="002E7F45">
              <w:rPr>
                <w:sz w:val="24"/>
                <w:szCs w:val="24"/>
              </w:rPr>
              <w:t xml:space="preserve"> Рабочая частота, не менее 23 кГц</w:t>
            </w:r>
            <w:r>
              <w:rPr>
                <w:sz w:val="24"/>
                <w:szCs w:val="24"/>
              </w:rPr>
              <w:t>.</w:t>
            </w:r>
          </w:p>
          <w:p w:rsidR="00D316A9" w:rsidRPr="002E7F45" w:rsidRDefault="00D316A9" w:rsidP="00D316A9">
            <w:pPr>
              <w:rPr>
                <w:sz w:val="24"/>
                <w:szCs w:val="24"/>
              </w:rPr>
            </w:pPr>
            <w:r w:rsidRPr="002E7F45">
              <w:rPr>
                <w:sz w:val="24"/>
                <w:szCs w:val="24"/>
              </w:rPr>
              <w:t>Длинная изогнутая рукоятка в комплекте с: Кожух для изогнутой рукоятки – 1 шт. Дистальный кожух аспирационных наконечников для изогнутой рукоятки – 1 шт. Уплотнительное кольцо для кожуха – 1 шт. Должна быть совместима с Аспиратором ультраз</w:t>
            </w:r>
            <w:r w:rsidR="00516FB5">
              <w:rPr>
                <w:sz w:val="24"/>
                <w:szCs w:val="24"/>
              </w:rPr>
              <w:t>вуковым хирургическим SonaStar.</w:t>
            </w:r>
          </w:p>
          <w:p w:rsidR="00412B61" w:rsidRDefault="00412B61" w:rsidP="009471A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16FB5" w:rsidRDefault="00516FB5" w:rsidP="003A11C2">
      <w:pPr>
        <w:ind w:firstLine="567"/>
        <w:jc w:val="both"/>
        <w:rPr>
          <w:b/>
          <w:u w:val="single"/>
        </w:rPr>
      </w:pPr>
    </w:p>
    <w:p w:rsidR="003A11C2" w:rsidRPr="00516FB5" w:rsidRDefault="003A11C2" w:rsidP="003A11C2">
      <w:pPr>
        <w:ind w:firstLine="567"/>
        <w:jc w:val="both"/>
        <w:rPr>
          <w:u w:val="single"/>
        </w:rPr>
      </w:pPr>
      <w:r w:rsidRPr="00516FB5">
        <w:rPr>
          <w:u w:val="single"/>
        </w:rPr>
        <w:t xml:space="preserve">Потенциальные поставщики должны гарантировать выполнение следующих сопутствующих услуг: </w:t>
      </w:r>
    </w:p>
    <w:p w:rsidR="003A11C2" w:rsidRPr="00AA4C6C" w:rsidRDefault="003A11C2" w:rsidP="008E2CF5">
      <w:pPr>
        <w:tabs>
          <w:tab w:val="left" w:pos="1170"/>
        </w:tabs>
        <w:jc w:val="both"/>
      </w:pPr>
      <w:r w:rsidRPr="00AA4C6C">
        <w:t>1) Потенциальные поставщики обязаны обеспечить доставку медицинских  изделий, в полном объеме непосредственно до КГП на ПХВ"Многопрофильная больница имени профессора Х.Ж.Макажанова" управления здравоохранения Карагандинской области</w:t>
      </w:r>
      <w:r w:rsidR="008E2CF5" w:rsidRPr="00AA4C6C">
        <w:t>, г</w:t>
      </w:r>
      <w:proofErr w:type="gramStart"/>
      <w:r w:rsidR="008E2CF5" w:rsidRPr="00AA4C6C">
        <w:t>.К</w:t>
      </w:r>
      <w:proofErr w:type="gramEnd"/>
      <w:r w:rsidR="008E2CF5" w:rsidRPr="00AA4C6C">
        <w:t>араганда</w:t>
      </w:r>
    </w:p>
    <w:p w:rsidR="003A11C2" w:rsidRPr="00AA4C6C" w:rsidRDefault="008E2CF5" w:rsidP="008E2CF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A4C6C">
        <w:rPr>
          <w:rFonts w:ascii="Times New Roman" w:hAnsi="Times New Roman" w:cs="Times New Roman"/>
          <w:sz w:val="24"/>
          <w:szCs w:val="24"/>
        </w:rPr>
        <w:t xml:space="preserve"> </w:t>
      </w:r>
      <w:r w:rsidR="003A11C2" w:rsidRPr="00AA4C6C">
        <w:rPr>
          <w:rFonts w:ascii="Times New Roman" w:hAnsi="Times New Roman" w:cs="Times New Roman"/>
          <w:sz w:val="24"/>
          <w:szCs w:val="24"/>
        </w:rPr>
        <w:t xml:space="preserve"> ул</w:t>
      </w:r>
      <w:proofErr w:type="gramStart"/>
      <w:r w:rsidR="003A11C2" w:rsidRPr="00AA4C6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A11C2" w:rsidRPr="00AA4C6C">
        <w:rPr>
          <w:rFonts w:ascii="Times New Roman" w:hAnsi="Times New Roman" w:cs="Times New Roman"/>
          <w:sz w:val="24"/>
          <w:szCs w:val="24"/>
        </w:rPr>
        <w:t>уканова 5/3.</w:t>
      </w:r>
    </w:p>
    <w:p w:rsidR="003A11C2" w:rsidRPr="00AA4C6C" w:rsidRDefault="003A11C2" w:rsidP="003A11C2">
      <w:pPr>
        <w:jc w:val="both"/>
      </w:pPr>
      <w:r w:rsidRPr="00AA4C6C">
        <w:t>2) Обеспечить страховку товара, соответствующее  его хранение при прохождении таможенной  очистки, уплату таможенных пошлин, налогов, сборов и любые  другие  вспомогательные  услуги,  подлежащие  выполнению  потенциальным  поставщиком на  всем  протяжении  транспортировки медицинских изделий до момента  п</w:t>
      </w:r>
      <w:r w:rsidR="005C7EC6">
        <w:t>оставки  конечному  получателю.</w:t>
      </w:r>
    </w:p>
    <w:p w:rsidR="003A11C2" w:rsidRPr="00AA4C6C" w:rsidRDefault="003A11C2" w:rsidP="003A11C2">
      <w:pPr>
        <w:pStyle w:val="a6"/>
        <w:jc w:val="both"/>
        <w:rPr>
          <w:sz w:val="24"/>
          <w:szCs w:val="24"/>
        </w:rPr>
      </w:pPr>
    </w:p>
    <w:p w:rsidR="003A11C2" w:rsidRPr="00AA4C6C" w:rsidRDefault="003A11C2" w:rsidP="003A11C2">
      <w:pPr>
        <w:tabs>
          <w:tab w:val="left" w:pos="1386"/>
        </w:tabs>
      </w:pPr>
      <w:r w:rsidRPr="00AA4C6C">
        <w:t xml:space="preserve">Организатор тендера </w:t>
      </w:r>
    </w:p>
    <w:p w:rsidR="003A11C2" w:rsidRPr="00AA4C6C" w:rsidRDefault="003A11C2" w:rsidP="003A11C2">
      <w:pPr>
        <w:tabs>
          <w:tab w:val="left" w:pos="1170"/>
        </w:tabs>
      </w:pPr>
      <w:r w:rsidRPr="00AA4C6C">
        <w:t>КГП на ПХВ</w:t>
      </w:r>
      <w:proofErr w:type="gramStart"/>
      <w:r w:rsidRPr="00AA4C6C">
        <w:t>"М</w:t>
      </w:r>
      <w:proofErr w:type="gramEnd"/>
      <w:r w:rsidRPr="00AA4C6C">
        <w:t xml:space="preserve">ногопрофильная больница имени </w:t>
      </w:r>
    </w:p>
    <w:p w:rsidR="003A11C2" w:rsidRPr="00AA4C6C" w:rsidRDefault="003A11C2" w:rsidP="003A11C2">
      <w:pPr>
        <w:tabs>
          <w:tab w:val="left" w:pos="1170"/>
        </w:tabs>
      </w:pPr>
      <w:r w:rsidRPr="00AA4C6C">
        <w:t xml:space="preserve">профессора Х.Ж.Макажанова" управления </w:t>
      </w:r>
    </w:p>
    <w:p w:rsidR="003A11C2" w:rsidRPr="00AA4C6C" w:rsidRDefault="003A11C2" w:rsidP="003A11C2">
      <w:pPr>
        <w:tabs>
          <w:tab w:val="left" w:pos="1170"/>
        </w:tabs>
      </w:pPr>
      <w:r w:rsidRPr="00AA4C6C">
        <w:t>здравоохранения Карагандинской области</w:t>
      </w:r>
      <w:r w:rsidR="00EC2AEB" w:rsidRPr="00AA4C6C">
        <w:t xml:space="preserve"> </w:t>
      </w:r>
      <w:r w:rsidR="00AA4C6C">
        <w:t xml:space="preserve">   </w:t>
      </w:r>
    </w:p>
    <w:p w:rsidR="003A11C2" w:rsidRPr="00AA4C6C" w:rsidRDefault="003A11C2" w:rsidP="003A11C2">
      <w:r w:rsidRPr="00AA4C6C">
        <w:t xml:space="preserve">                                                    </w:t>
      </w:r>
      <w:r w:rsidR="00AA4C6C">
        <w:t xml:space="preserve">         </w:t>
      </w:r>
      <w:r w:rsidR="00AA4C6C" w:rsidRPr="00AA4C6C">
        <w:t xml:space="preserve">Директор                                                                        </w:t>
      </w:r>
      <w:r w:rsidR="00AA4C6C">
        <w:t xml:space="preserve">    </w:t>
      </w:r>
      <w:r w:rsidR="00AA4C6C" w:rsidRPr="00AA4C6C">
        <w:t xml:space="preserve"> Курмангалиев Е.Т.</w:t>
      </w:r>
    </w:p>
    <w:p w:rsidR="00CD289A" w:rsidRPr="00AA4C6C" w:rsidRDefault="00CD289A" w:rsidP="00A408F8">
      <w:pPr>
        <w:ind w:firstLine="567"/>
        <w:jc w:val="both"/>
      </w:pPr>
    </w:p>
    <w:p w:rsidR="00D316A9" w:rsidRDefault="00D316A9" w:rsidP="00A408F8">
      <w:pPr>
        <w:ind w:firstLine="567"/>
        <w:jc w:val="both"/>
      </w:pPr>
    </w:p>
    <w:p w:rsidR="00D316A9" w:rsidRPr="00D316A9" w:rsidRDefault="00D316A9" w:rsidP="00D316A9"/>
    <w:p w:rsidR="00D316A9" w:rsidRPr="00D316A9" w:rsidRDefault="00D316A9" w:rsidP="00D316A9"/>
    <w:sectPr w:rsidR="00D316A9" w:rsidRPr="00D316A9" w:rsidSect="00146F5F">
      <w:pgSz w:w="16838" w:h="11906" w:orient="landscape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A52"/>
    <w:multiLevelType w:val="hybridMultilevel"/>
    <w:tmpl w:val="75B63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660AD"/>
    <w:multiLevelType w:val="hybridMultilevel"/>
    <w:tmpl w:val="479224E4"/>
    <w:lvl w:ilvl="0" w:tplc="CB622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0C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83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1C5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A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0C9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D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AC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E9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B81BF7"/>
    <w:multiLevelType w:val="hybridMultilevel"/>
    <w:tmpl w:val="15E2C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74A24"/>
    <w:multiLevelType w:val="hybridMultilevel"/>
    <w:tmpl w:val="727A1AFA"/>
    <w:lvl w:ilvl="0" w:tplc="675490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B33B1"/>
    <w:multiLevelType w:val="hybridMultilevel"/>
    <w:tmpl w:val="941A2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A1CE5"/>
    <w:multiLevelType w:val="hybridMultilevel"/>
    <w:tmpl w:val="AAD05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5EA8"/>
    <w:rsid w:val="00002D5F"/>
    <w:rsid w:val="00005EA8"/>
    <w:rsid w:val="00007B18"/>
    <w:rsid w:val="0001478D"/>
    <w:rsid w:val="00024B38"/>
    <w:rsid w:val="000307DA"/>
    <w:rsid w:val="00033921"/>
    <w:rsid w:val="0003640E"/>
    <w:rsid w:val="000364FA"/>
    <w:rsid w:val="00037D79"/>
    <w:rsid w:val="00044E4B"/>
    <w:rsid w:val="00046C68"/>
    <w:rsid w:val="00057E6B"/>
    <w:rsid w:val="000609AF"/>
    <w:rsid w:val="00063DD2"/>
    <w:rsid w:val="00066552"/>
    <w:rsid w:val="00082F47"/>
    <w:rsid w:val="00091FE3"/>
    <w:rsid w:val="000C0C3C"/>
    <w:rsid w:val="000C14AA"/>
    <w:rsid w:val="000C6D3D"/>
    <w:rsid w:val="000D3DA8"/>
    <w:rsid w:val="000E1542"/>
    <w:rsid w:val="00113329"/>
    <w:rsid w:val="001203B6"/>
    <w:rsid w:val="00131751"/>
    <w:rsid w:val="00146F5F"/>
    <w:rsid w:val="001473C2"/>
    <w:rsid w:val="0015475A"/>
    <w:rsid w:val="0016033A"/>
    <w:rsid w:val="00160A77"/>
    <w:rsid w:val="00161B59"/>
    <w:rsid w:val="00170909"/>
    <w:rsid w:val="00170BCD"/>
    <w:rsid w:val="00171E24"/>
    <w:rsid w:val="00186736"/>
    <w:rsid w:val="001A355B"/>
    <w:rsid w:val="001C259B"/>
    <w:rsid w:val="001C6D46"/>
    <w:rsid w:val="0020507F"/>
    <w:rsid w:val="00212B9C"/>
    <w:rsid w:val="00227053"/>
    <w:rsid w:val="002540A4"/>
    <w:rsid w:val="002706C1"/>
    <w:rsid w:val="002A2C06"/>
    <w:rsid w:val="002A3BF7"/>
    <w:rsid w:val="002A4CF6"/>
    <w:rsid w:val="002C150A"/>
    <w:rsid w:val="002C3B4F"/>
    <w:rsid w:val="002E7F45"/>
    <w:rsid w:val="002F2353"/>
    <w:rsid w:val="0032642C"/>
    <w:rsid w:val="00333736"/>
    <w:rsid w:val="00342A43"/>
    <w:rsid w:val="00353AC5"/>
    <w:rsid w:val="00357DB6"/>
    <w:rsid w:val="00360DF5"/>
    <w:rsid w:val="003868AC"/>
    <w:rsid w:val="00391DC0"/>
    <w:rsid w:val="00392D16"/>
    <w:rsid w:val="00393E05"/>
    <w:rsid w:val="003A11C2"/>
    <w:rsid w:val="003B4D1F"/>
    <w:rsid w:val="003C38A8"/>
    <w:rsid w:val="003F6A1A"/>
    <w:rsid w:val="004044B3"/>
    <w:rsid w:val="00410815"/>
    <w:rsid w:val="00412B61"/>
    <w:rsid w:val="00424889"/>
    <w:rsid w:val="004374B2"/>
    <w:rsid w:val="00462CBE"/>
    <w:rsid w:val="004642F3"/>
    <w:rsid w:val="0046746B"/>
    <w:rsid w:val="00470A50"/>
    <w:rsid w:val="00475C5C"/>
    <w:rsid w:val="004776FD"/>
    <w:rsid w:val="0049378E"/>
    <w:rsid w:val="004A17F5"/>
    <w:rsid w:val="004A669F"/>
    <w:rsid w:val="004B035A"/>
    <w:rsid w:val="004C1999"/>
    <w:rsid w:val="004E242A"/>
    <w:rsid w:val="004E2C34"/>
    <w:rsid w:val="004E6703"/>
    <w:rsid w:val="004E6E38"/>
    <w:rsid w:val="00501092"/>
    <w:rsid w:val="005043C5"/>
    <w:rsid w:val="005118F4"/>
    <w:rsid w:val="005140E2"/>
    <w:rsid w:val="00516FB5"/>
    <w:rsid w:val="00520B08"/>
    <w:rsid w:val="005232CB"/>
    <w:rsid w:val="00542585"/>
    <w:rsid w:val="00547AA1"/>
    <w:rsid w:val="005524E1"/>
    <w:rsid w:val="0057368E"/>
    <w:rsid w:val="005857A7"/>
    <w:rsid w:val="005879DA"/>
    <w:rsid w:val="005A7899"/>
    <w:rsid w:val="005B2768"/>
    <w:rsid w:val="005B422E"/>
    <w:rsid w:val="005C7EC6"/>
    <w:rsid w:val="005D3F8F"/>
    <w:rsid w:val="005D6FAA"/>
    <w:rsid w:val="005F239F"/>
    <w:rsid w:val="005F3EA1"/>
    <w:rsid w:val="006030D4"/>
    <w:rsid w:val="00624883"/>
    <w:rsid w:val="00664CDD"/>
    <w:rsid w:val="00665F1E"/>
    <w:rsid w:val="006673DD"/>
    <w:rsid w:val="00677A13"/>
    <w:rsid w:val="00681923"/>
    <w:rsid w:val="0068353C"/>
    <w:rsid w:val="00683C87"/>
    <w:rsid w:val="006949DF"/>
    <w:rsid w:val="006A192B"/>
    <w:rsid w:val="006C1BBD"/>
    <w:rsid w:val="006C3C29"/>
    <w:rsid w:val="006C47C5"/>
    <w:rsid w:val="006C57F1"/>
    <w:rsid w:val="006E03E5"/>
    <w:rsid w:val="006E1859"/>
    <w:rsid w:val="006E2BDA"/>
    <w:rsid w:val="006F1AED"/>
    <w:rsid w:val="006F4CA4"/>
    <w:rsid w:val="00702C76"/>
    <w:rsid w:val="00724855"/>
    <w:rsid w:val="007261F9"/>
    <w:rsid w:val="00730B30"/>
    <w:rsid w:val="00734F0C"/>
    <w:rsid w:val="00754E6B"/>
    <w:rsid w:val="0076115E"/>
    <w:rsid w:val="00765AC3"/>
    <w:rsid w:val="007773FD"/>
    <w:rsid w:val="0078287A"/>
    <w:rsid w:val="007A2CFB"/>
    <w:rsid w:val="007A5C93"/>
    <w:rsid w:val="007A6EBE"/>
    <w:rsid w:val="007E3475"/>
    <w:rsid w:val="007E4B68"/>
    <w:rsid w:val="007F5C19"/>
    <w:rsid w:val="008373FC"/>
    <w:rsid w:val="00851569"/>
    <w:rsid w:val="00880C9D"/>
    <w:rsid w:val="00880F91"/>
    <w:rsid w:val="00891948"/>
    <w:rsid w:val="008B2638"/>
    <w:rsid w:val="008C0DE6"/>
    <w:rsid w:val="008C292A"/>
    <w:rsid w:val="008C3E68"/>
    <w:rsid w:val="008C524F"/>
    <w:rsid w:val="008D1833"/>
    <w:rsid w:val="008D2E5C"/>
    <w:rsid w:val="008D59C3"/>
    <w:rsid w:val="008E2CF5"/>
    <w:rsid w:val="008E3342"/>
    <w:rsid w:val="008E6954"/>
    <w:rsid w:val="008F08EA"/>
    <w:rsid w:val="008F310D"/>
    <w:rsid w:val="009020ED"/>
    <w:rsid w:val="00906F2D"/>
    <w:rsid w:val="00921496"/>
    <w:rsid w:val="00927A5F"/>
    <w:rsid w:val="009471AF"/>
    <w:rsid w:val="009533DE"/>
    <w:rsid w:val="00955B71"/>
    <w:rsid w:val="009629E1"/>
    <w:rsid w:val="00965488"/>
    <w:rsid w:val="00977981"/>
    <w:rsid w:val="0098560B"/>
    <w:rsid w:val="009A73A1"/>
    <w:rsid w:val="009B4785"/>
    <w:rsid w:val="009C08BB"/>
    <w:rsid w:val="009C316C"/>
    <w:rsid w:val="009C6FB7"/>
    <w:rsid w:val="009E583D"/>
    <w:rsid w:val="009E59CC"/>
    <w:rsid w:val="009F1FCE"/>
    <w:rsid w:val="009F3BF8"/>
    <w:rsid w:val="00A0056A"/>
    <w:rsid w:val="00A17685"/>
    <w:rsid w:val="00A22217"/>
    <w:rsid w:val="00A36E01"/>
    <w:rsid w:val="00A408F8"/>
    <w:rsid w:val="00A42472"/>
    <w:rsid w:val="00A42625"/>
    <w:rsid w:val="00A436D8"/>
    <w:rsid w:val="00A53F12"/>
    <w:rsid w:val="00A65877"/>
    <w:rsid w:val="00A667CE"/>
    <w:rsid w:val="00A8587A"/>
    <w:rsid w:val="00A92B38"/>
    <w:rsid w:val="00AA4C6C"/>
    <w:rsid w:val="00AA6AFD"/>
    <w:rsid w:val="00AC341F"/>
    <w:rsid w:val="00AF22BA"/>
    <w:rsid w:val="00B171CA"/>
    <w:rsid w:val="00B260FA"/>
    <w:rsid w:val="00B32DE8"/>
    <w:rsid w:val="00B46D1A"/>
    <w:rsid w:val="00B51BBF"/>
    <w:rsid w:val="00B57CE9"/>
    <w:rsid w:val="00B62801"/>
    <w:rsid w:val="00B80787"/>
    <w:rsid w:val="00B90084"/>
    <w:rsid w:val="00BB1399"/>
    <w:rsid w:val="00BB2993"/>
    <w:rsid w:val="00BB4EC5"/>
    <w:rsid w:val="00BC1F74"/>
    <w:rsid w:val="00BD478F"/>
    <w:rsid w:val="00BD5A8D"/>
    <w:rsid w:val="00BE19E0"/>
    <w:rsid w:val="00BF43C2"/>
    <w:rsid w:val="00BF653F"/>
    <w:rsid w:val="00C22DCB"/>
    <w:rsid w:val="00C2344D"/>
    <w:rsid w:val="00C41F07"/>
    <w:rsid w:val="00C45916"/>
    <w:rsid w:val="00C52A4D"/>
    <w:rsid w:val="00C53B5D"/>
    <w:rsid w:val="00C66005"/>
    <w:rsid w:val="00C77B72"/>
    <w:rsid w:val="00C858CB"/>
    <w:rsid w:val="00C97B16"/>
    <w:rsid w:val="00CA0045"/>
    <w:rsid w:val="00CB01A3"/>
    <w:rsid w:val="00CB1F08"/>
    <w:rsid w:val="00CC20CB"/>
    <w:rsid w:val="00CC5098"/>
    <w:rsid w:val="00CD289A"/>
    <w:rsid w:val="00CD6CF6"/>
    <w:rsid w:val="00CF7052"/>
    <w:rsid w:val="00D0059E"/>
    <w:rsid w:val="00D12A89"/>
    <w:rsid w:val="00D20BB6"/>
    <w:rsid w:val="00D2617A"/>
    <w:rsid w:val="00D316A9"/>
    <w:rsid w:val="00D3511D"/>
    <w:rsid w:val="00D35A94"/>
    <w:rsid w:val="00D362E7"/>
    <w:rsid w:val="00D40D10"/>
    <w:rsid w:val="00D42DAB"/>
    <w:rsid w:val="00D540D0"/>
    <w:rsid w:val="00D57BA7"/>
    <w:rsid w:val="00D60333"/>
    <w:rsid w:val="00D71E5A"/>
    <w:rsid w:val="00D87DC7"/>
    <w:rsid w:val="00D9190A"/>
    <w:rsid w:val="00D93CA1"/>
    <w:rsid w:val="00D94BAC"/>
    <w:rsid w:val="00D956A6"/>
    <w:rsid w:val="00DB18D5"/>
    <w:rsid w:val="00DC0070"/>
    <w:rsid w:val="00DC6CCB"/>
    <w:rsid w:val="00DC73C3"/>
    <w:rsid w:val="00DF4082"/>
    <w:rsid w:val="00DF4AA9"/>
    <w:rsid w:val="00DF7B7F"/>
    <w:rsid w:val="00E02C2E"/>
    <w:rsid w:val="00E04B58"/>
    <w:rsid w:val="00E06923"/>
    <w:rsid w:val="00E11BA0"/>
    <w:rsid w:val="00E33FD6"/>
    <w:rsid w:val="00E4058E"/>
    <w:rsid w:val="00E54529"/>
    <w:rsid w:val="00E6325E"/>
    <w:rsid w:val="00E634A3"/>
    <w:rsid w:val="00E65155"/>
    <w:rsid w:val="00E758F6"/>
    <w:rsid w:val="00E82353"/>
    <w:rsid w:val="00E907CB"/>
    <w:rsid w:val="00E93E32"/>
    <w:rsid w:val="00E9747F"/>
    <w:rsid w:val="00EB2979"/>
    <w:rsid w:val="00EC2AEB"/>
    <w:rsid w:val="00ED0755"/>
    <w:rsid w:val="00ED1D27"/>
    <w:rsid w:val="00ED7B0D"/>
    <w:rsid w:val="00F01D2B"/>
    <w:rsid w:val="00F17C01"/>
    <w:rsid w:val="00F46A09"/>
    <w:rsid w:val="00F46F01"/>
    <w:rsid w:val="00F55179"/>
    <w:rsid w:val="00F5521B"/>
    <w:rsid w:val="00F825B3"/>
    <w:rsid w:val="00F84B80"/>
    <w:rsid w:val="00F87EA0"/>
    <w:rsid w:val="00F903F7"/>
    <w:rsid w:val="00FA2D45"/>
    <w:rsid w:val="00FC27FA"/>
    <w:rsid w:val="00FC73B5"/>
    <w:rsid w:val="00FC76EE"/>
    <w:rsid w:val="00FD1FCB"/>
    <w:rsid w:val="00FD2227"/>
    <w:rsid w:val="00FD58B6"/>
    <w:rsid w:val="00FD7B0B"/>
    <w:rsid w:val="00FE6749"/>
    <w:rsid w:val="00FF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05EA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ody Text"/>
    <w:basedOn w:val="a"/>
    <w:link w:val="a7"/>
    <w:rsid w:val="00683C87"/>
    <w:pPr>
      <w:widowControl w:val="0"/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83C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83">
    <w:name w:val="Font Style83"/>
    <w:rsid w:val="008E6954"/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E33FD6"/>
    <w:pPr>
      <w:ind w:left="720"/>
      <w:contextualSpacing/>
    </w:pPr>
  </w:style>
  <w:style w:type="paragraph" w:customStyle="1" w:styleId="1">
    <w:name w:val="Обычный1"/>
    <w:rsid w:val="002270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Iauiue">
    <w:name w:val="Iau?iue"/>
    <w:rsid w:val="00DF4A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DF4AA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ranslation-chunk">
    <w:name w:val="translation-chunk"/>
    <w:basedOn w:val="a0"/>
    <w:rsid w:val="008C0DE6"/>
  </w:style>
  <w:style w:type="character" w:styleId="aa">
    <w:name w:val="Emphasis"/>
    <w:basedOn w:val="a0"/>
    <w:qFormat/>
    <w:rsid w:val="008C0DE6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76115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E5878-E2EF-4B3F-A22C-686BA0E1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68</cp:revision>
  <cp:lastPrinted>2024-05-20T16:40:00Z</cp:lastPrinted>
  <dcterms:created xsi:type="dcterms:W3CDTF">2021-12-27T05:55:00Z</dcterms:created>
  <dcterms:modified xsi:type="dcterms:W3CDTF">2024-05-20T16:41:00Z</dcterms:modified>
</cp:coreProperties>
</file>